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19" w:rsidRDefault="00961D19" w:rsidP="00961D19">
      <w:pPr>
        <w:rPr>
          <w:noProof/>
        </w:rPr>
      </w:pPr>
      <w:r>
        <w:rPr>
          <w:noProof/>
        </w:rPr>
        <w:drawing>
          <wp:inline distT="0" distB="0" distL="0" distR="0">
            <wp:extent cx="895350" cy="85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 WHIT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0111" cy="861808"/>
                    </a:xfrm>
                    <a:prstGeom prst="rect">
                      <a:avLst/>
                    </a:prstGeom>
                  </pic:spPr>
                </pic:pic>
              </a:graphicData>
            </a:graphic>
          </wp:inline>
        </w:drawing>
      </w:r>
      <w:r>
        <w:t xml:space="preserve">                        </w:t>
      </w:r>
      <w:r w:rsidRPr="00961D19">
        <w:rPr>
          <w:rFonts w:ascii="Arial Black" w:hAnsi="Arial Black"/>
          <w:noProof/>
        </w:rPr>
        <w:t>NEWS RELEASE</w:t>
      </w:r>
      <w:r>
        <w:rPr>
          <w:noProof/>
        </w:rPr>
        <w:t xml:space="preserve">                                                           </w:t>
      </w:r>
      <w:r>
        <w:rPr>
          <w:noProof/>
        </w:rPr>
        <w:drawing>
          <wp:inline distT="0" distB="0" distL="0" distR="0" wp14:anchorId="40DF1DCE" wp14:editId="4A8746FF">
            <wp:extent cx="1174750" cy="8001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2000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6795" cy="801493"/>
                    </a:xfrm>
                    <a:prstGeom prst="rect">
                      <a:avLst/>
                    </a:prstGeom>
                  </pic:spPr>
                </pic:pic>
              </a:graphicData>
            </a:graphic>
          </wp:inline>
        </w:drawing>
      </w:r>
      <w:r>
        <w:rPr>
          <w:noProof/>
        </w:rPr>
        <w:t xml:space="preserve">     </w:t>
      </w:r>
    </w:p>
    <w:p w:rsidR="00BF6CFF" w:rsidRDefault="00961D19" w:rsidP="00961D19">
      <w:pPr>
        <w:rPr>
          <w:rFonts w:ascii="Arial Black" w:hAnsi="Arial Black"/>
          <w:sz w:val="18"/>
          <w:szCs w:val="18"/>
        </w:rPr>
      </w:pPr>
      <w:r>
        <w:rPr>
          <w:rFonts w:ascii="Arial Black" w:hAnsi="Arial Black"/>
        </w:rPr>
        <w:t xml:space="preserve">                                    </w:t>
      </w:r>
      <w:r w:rsidRPr="00961D19">
        <w:rPr>
          <w:rFonts w:ascii="Arial Black" w:hAnsi="Arial Black"/>
          <w:sz w:val="18"/>
          <w:szCs w:val="18"/>
        </w:rPr>
        <w:t>FOR IMMEDIATE RELEASE</w:t>
      </w:r>
    </w:p>
    <w:p w:rsidR="00D93E56" w:rsidRPr="00D93E56" w:rsidRDefault="00961D19" w:rsidP="00D93E56">
      <w:pPr>
        <w:rPr>
          <w:rFonts w:ascii="Arial" w:hAnsi="Arial" w:cs="Arial"/>
          <w:sz w:val="16"/>
          <w:szCs w:val="16"/>
        </w:rPr>
      </w:pPr>
      <w:r>
        <w:rPr>
          <w:rFonts w:ascii="Arial Black" w:hAnsi="Arial Black"/>
          <w:sz w:val="18"/>
          <w:szCs w:val="18"/>
        </w:rPr>
        <w:t xml:space="preserve">                  </w:t>
      </w:r>
      <w:r w:rsidR="00D93E56">
        <w:rPr>
          <w:rFonts w:ascii="Arial Black" w:hAnsi="Arial Black"/>
          <w:sz w:val="18"/>
          <w:szCs w:val="18"/>
        </w:rPr>
        <w:t xml:space="preserve">                          </w:t>
      </w:r>
      <w:r w:rsidR="00D93E56" w:rsidRPr="00D93E56">
        <w:rPr>
          <w:rFonts w:ascii="Arial" w:hAnsi="Arial" w:cs="Arial"/>
          <w:sz w:val="16"/>
          <w:szCs w:val="16"/>
        </w:rPr>
        <w:t xml:space="preserve">DATE: </w:t>
      </w:r>
      <w:r w:rsidR="003C27C7">
        <w:rPr>
          <w:rFonts w:ascii="Arial" w:hAnsi="Arial" w:cs="Arial"/>
          <w:sz w:val="16"/>
          <w:szCs w:val="16"/>
        </w:rPr>
        <w:t xml:space="preserve">July </w:t>
      </w:r>
      <w:r w:rsidR="00D30D16">
        <w:rPr>
          <w:rFonts w:ascii="Arial" w:hAnsi="Arial" w:cs="Arial"/>
          <w:sz w:val="16"/>
          <w:szCs w:val="16"/>
        </w:rPr>
        <w:t>25</w:t>
      </w:r>
      <w:r w:rsidR="00D93E56" w:rsidRPr="00D93E56">
        <w:rPr>
          <w:rFonts w:ascii="Arial" w:hAnsi="Arial" w:cs="Arial"/>
          <w:sz w:val="16"/>
          <w:szCs w:val="16"/>
        </w:rPr>
        <w:t>, 2016</w:t>
      </w:r>
    </w:p>
    <w:p w:rsidR="00D93E56" w:rsidRPr="00D93E56" w:rsidRDefault="00D93E56" w:rsidP="00D93E56">
      <w:pPr>
        <w:rPr>
          <w:rFonts w:ascii="Arial" w:hAnsi="Arial" w:cs="Arial"/>
          <w:sz w:val="16"/>
          <w:szCs w:val="16"/>
        </w:rPr>
      </w:pPr>
      <w:r w:rsidRPr="00D93E56">
        <w:rPr>
          <w:rFonts w:ascii="Arial" w:hAnsi="Arial" w:cs="Arial"/>
          <w:sz w:val="16"/>
          <w:szCs w:val="16"/>
        </w:rPr>
        <w:t xml:space="preserve">                                           </w:t>
      </w:r>
      <w:r w:rsidRPr="00D93E56">
        <w:rPr>
          <w:rFonts w:ascii="Arial" w:hAnsi="Arial" w:cs="Arial"/>
          <w:b/>
          <w:sz w:val="16"/>
          <w:szCs w:val="16"/>
        </w:rPr>
        <w:t>CONTACT:</w:t>
      </w:r>
      <w:r w:rsidRPr="00D93E56">
        <w:rPr>
          <w:rFonts w:ascii="Arial" w:hAnsi="Arial" w:cs="Arial"/>
          <w:sz w:val="16"/>
          <w:szCs w:val="16"/>
        </w:rPr>
        <w:t xml:space="preserve"> Kevin Baldinger</w:t>
      </w:r>
    </w:p>
    <w:p w:rsidR="00D93E56" w:rsidRPr="00D93E56" w:rsidRDefault="00D93E56" w:rsidP="00D93E56">
      <w:pPr>
        <w:rPr>
          <w:rFonts w:ascii="Arial" w:hAnsi="Arial" w:cs="Arial"/>
          <w:sz w:val="16"/>
          <w:szCs w:val="16"/>
        </w:rPr>
      </w:pPr>
      <w:r w:rsidRPr="00D93E56">
        <w:rPr>
          <w:rFonts w:ascii="Arial" w:hAnsi="Arial" w:cs="Arial"/>
          <w:sz w:val="16"/>
          <w:szCs w:val="16"/>
        </w:rPr>
        <w:t xml:space="preserve">                                           </w:t>
      </w:r>
      <w:r w:rsidRPr="00D93E56">
        <w:rPr>
          <w:rFonts w:ascii="Arial" w:hAnsi="Arial" w:cs="Arial"/>
          <w:b/>
          <w:sz w:val="16"/>
          <w:szCs w:val="16"/>
        </w:rPr>
        <w:t>PHONE:</w:t>
      </w:r>
      <w:r w:rsidRPr="00D93E56">
        <w:rPr>
          <w:rFonts w:ascii="Arial" w:hAnsi="Arial" w:cs="Arial"/>
          <w:sz w:val="16"/>
          <w:szCs w:val="16"/>
        </w:rPr>
        <w:t xml:space="preserve"> (407) 761- 3707</w:t>
      </w:r>
    </w:p>
    <w:p w:rsidR="00D93E56" w:rsidRPr="00D93E56" w:rsidRDefault="00D93E56" w:rsidP="00D93E56">
      <w:pPr>
        <w:rPr>
          <w:rFonts w:ascii="Arial" w:hAnsi="Arial" w:cs="Arial"/>
          <w:sz w:val="16"/>
          <w:szCs w:val="16"/>
        </w:rPr>
      </w:pPr>
      <w:r w:rsidRPr="00D93E56">
        <w:rPr>
          <w:rFonts w:ascii="Arial" w:hAnsi="Arial" w:cs="Arial"/>
          <w:sz w:val="16"/>
          <w:szCs w:val="16"/>
        </w:rPr>
        <w:t xml:space="preserve">                                           </w:t>
      </w:r>
      <w:r w:rsidRPr="00D93E56">
        <w:rPr>
          <w:rFonts w:ascii="Arial" w:hAnsi="Arial" w:cs="Arial"/>
          <w:b/>
          <w:sz w:val="16"/>
          <w:szCs w:val="16"/>
        </w:rPr>
        <w:t>EMAIL:</w:t>
      </w:r>
      <w:r w:rsidRPr="00D93E56">
        <w:rPr>
          <w:rFonts w:ascii="Arial" w:hAnsi="Arial" w:cs="Arial"/>
          <w:sz w:val="16"/>
          <w:szCs w:val="16"/>
        </w:rPr>
        <w:t xml:space="preserve"> </w:t>
      </w:r>
      <w:r w:rsidR="003C27C7">
        <w:rPr>
          <w:rFonts w:ascii="Arial" w:hAnsi="Arial" w:cs="Arial"/>
          <w:b/>
          <w:i/>
          <w:sz w:val="16"/>
          <w:szCs w:val="16"/>
        </w:rPr>
        <w:t>News@orlandowaves.com</w:t>
      </w:r>
    </w:p>
    <w:p w:rsidR="00D93E56" w:rsidRPr="00D93E56" w:rsidRDefault="00D93E56" w:rsidP="00D93E56">
      <w:pPr>
        <w:rPr>
          <w:rFonts w:ascii="Arial" w:hAnsi="Arial" w:cs="Arial"/>
          <w:b/>
          <w:i/>
          <w:sz w:val="16"/>
          <w:szCs w:val="16"/>
        </w:rPr>
      </w:pPr>
      <w:r w:rsidRPr="00D93E56">
        <w:rPr>
          <w:rFonts w:ascii="Arial" w:hAnsi="Arial" w:cs="Arial"/>
          <w:b/>
          <w:sz w:val="16"/>
          <w:szCs w:val="16"/>
        </w:rPr>
        <w:t xml:space="preserve">                                          </w:t>
      </w:r>
      <w:r w:rsidRPr="00D93E56">
        <w:rPr>
          <w:rFonts w:ascii="Arial" w:hAnsi="Arial" w:cs="Arial"/>
          <w:b/>
          <w:i/>
          <w:sz w:val="16"/>
          <w:szCs w:val="16"/>
        </w:rPr>
        <w:t>http://orlandowaves.com/ https://twitter.com/OrlandoWaves</w:t>
      </w:r>
    </w:p>
    <w:p w:rsidR="00961D19" w:rsidRDefault="00D93E56" w:rsidP="0052209B">
      <w:pPr>
        <w:jc w:val="center"/>
        <w:rPr>
          <w:rFonts w:ascii="Arial Black" w:hAnsi="Arial Black"/>
          <w:b/>
          <w:i/>
          <w:sz w:val="18"/>
          <w:szCs w:val="18"/>
        </w:rPr>
      </w:pPr>
      <w:r w:rsidRPr="00D93E56">
        <w:rPr>
          <w:rFonts w:ascii="Arial" w:hAnsi="Arial" w:cs="Arial"/>
          <w:b/>
          <w:i/>
          <w:sz w:val="16"/>
          <w:szCs w:val="16"/>
        </w:rPr>
        <w:t>https://www.facebook.com/OrlandoWaves</w:t>
      </w:r>
      <w:r w:rsidRPr="00D93E56">
        <w:rPr>
          <w:rFonts w:ascii="Arial Black" w:hAnsi="Arial Black"/>
          <w:b/>
          <w:i/>
          <w:sz w:val="18"/>
          <w:szCs w:val="18"/>
        </w:rPr>
        <w:cr/>
      </w:r>
    </w:p>
    <w:p w:rsidR="0052209B" w:rsidRDefault="0052209B" w:rsidP="0052209B">
      <w:pPr>
        <w:jc w:val="center"/>
        <w:rPr>
          <w:rFonts w:ascii="Arial Black" w:hAnsi="Arial Black"/>
          <w:b/>
          <w:i/>
          <w:sz w:val="18"/>
          <w:szCs w:val="18"/>
        </w:rPr>
      </w:pPr>
      <w:r>
        <w:rPr>
          <w:rFonts w:ascii="Arial Black" w:hAnsi="Arial Black"/>
          <w:b/>
          <w:i/>
          <w:sz w:val="18"/>
          <w:szCs w:val="18"/>
        </w:rPr>
        <w:t>Waves Heading Back to School</w:t>
      </w:r>
    </w:p>
    <w:p w:rsidR="0052209B" w:rsidRDefault="0052209B" w:rsidP="00D93E56">
      <w:pPr>
        <w:rPr>
          <w:rFonts w:ascii="Arial Black" w:hAnsi="Arial Black"/>
          <w:b/>
          <w:i/>
          <w:sz w:val="18"/>
          <w:szCs w:val="18"/>
        </w:rPr>
      </w:pPr>
    </w:p>
    <w:p w:rsidR="0052209B" w:rsidRDefault="003C27C7" w:rsidP="0052209B">
      <w:pPr>
        <w:rPr>
          <w:rFonts w:ascii="Arial" w:hAnsi="Arial" w:cs="Arial"/>
          <w:b/>
          <w:i/>
          <w:sz w:val="18"/>
          <w:szCs w:val="18"/>
        </w:rPr>
      </w:pPr>
      <w:r w:rsidRPr="003C27C7">
        <w:rPr>
          <w:rFonts w:ascii="Arial" w:hAnsi="Arial" w:cs="Arial"/>
          <w:b/>
          <w:i/>
          <w:sz w:val="18"/>
          <w:szCs w:val="18"/>
        </w:rPr>
        <w:t xml:space="preserve">Orlando, Fl. – </w:t>
      </w:r>
      <w:r w:rsidR="0052209B">
        <w:rPr>
          <w:rFonts w:ascii="Arial" w:hAnsi="Arial" w:cs="Arial"/>
          <w:b/>
          <w:i/>
          <w:sz w:val="18"/>
          <w:szCs w:val="18"/>
        </w:rPr>
        <w:t>The Orlando Waves are happy to announce that they will be partnering with the City</w:t>
      </w:r>
      <w:r w:rsidR="0052209B" w:rsidRPr="0052209B">
        <w:rPr>
          <w:rFonts w:ascii="Arial" w:hAnsi="Arial" w:cs="Arial"/>
          <w:b/>
          <w:i/>
          <w:sz w:val="18"/>
          <w:szCs w:val="18"/>
        </w:rPr>
        <w:t xml:space="preserve"> of Kissimmee and 360Entertainment International </w:t>
      </w:r>
      <w:r w:rsidR="0052209B">
        <w:rPr>
          <w:rFonts w:ascii="Arial" w:hAnsi="Arial" w:cs="Arial"/>
          <w:b/>
          <w:i/>
          <w:sz w:val="18"/>
          <w:szCs w:val="18"/>
        </w:rPr>
        <w:t xml:space="preserve">for </w:t>
      </w:r>
      <w:r w:rsidR="0052209B" w:rsidRPr="0052209B">
        <w:rPr>
          <w:rFonts w:ascii="Arial" w:hAnsi="Arial" w:cs="Arial"/>
          <w:b/>
          <w:i/>
          <w:sz w:val="18"/>
          <w:szCs w:val="18"/>
        </w:rPr>
        <w:t>Back 2 School Jam</w:t>
      </w:r>
      <w:r w:rsidR="0052209B">
        <w:rPr>
          <w:rFonts w:ascii="Arial" w:hAnsi="Arial" w:cs="Arial"/>
          <w:b/>
          <w:i/>
          <w:sz w:val="18"/>
          <w:szCs w:val="18"/>
        </w:rPr>
        <w:t xml:space="preserve"> Saturday August 6</w:t>
      </w:r>
      <w:r w:rsidR="0052209B" w:rsidRPr="0052209B">
        <w:rPr>
          <w:rFonts w:ascii="Arial" w:hAnsi="Arial" w:cs="Arial"/>
          <w:b/>
          <w:i/>
          <w:sz w:val="18"/>
          <w:szCs w:val="18"/>
          <w:vertAlign w:val="superscript"/>
        </w:rPr>
        <w:t>th</w:t>
      </w:r>
      <w:r w:rsidR="0052209B">
        <w:rPr>
          <w:rFonts w:ascii="Arial" w:hAnsi="Arial" w:cs="Arial"/>
          <w:b/>
          <w:i/>
          <w:sz w:val="18"/>
          <w:szCs w:val="18"/>
        </w:rPr>
        <w:t xml:space="preserve"> 2016,  between 3pm and 6pm. The event will be held at the Chambers Park Community Center. 2380 N. Smith Street Kissimmee, Florida 34744.</w:t>
      </w:r>
    </w:p>
    <w:p w:rsidR="0052209B" w:rsidRDefault="0052209B" w:rsidP="0052209B">
      <w:pPr>
        <w:rPr>
          <w:rFonts w:ascii="Arial" w:hAnsi="Arial" w:cs="Arial"/>
          <w:b/>
          <w:i/>
          <w:sz w:val="18"/>
          <w:szCs w:val="18"/>
        </w:rPr>
      </w:pPr>
      <w:r>
        <w:rPr>
          <w:rFonts w:ascii="Arial" w:hAnsi="Arial" w:cs="Arial"/>
          <w:b/>
          <w:i/>
          <w:sz w:val="18"/>
          <w:szCs w:val="18"/>
        </w:rPr>
        <w:t>This will be your chance to get ready for school, free book bag filled with school supplies</w:t>
      </w:r>
      <w:r w:rsidR="004F08FD">
        <w:rPr>
          <w:rFonts w:ascii="Arial" w:hAnsi="Arial" w:cs="Arial"/>
          <w:b/>
          <w:i/>
          <w:sz w:val="18"/>
          <w:szCs w:val="18"/>
        </w:rPr>
        <w:t>,</w:t>
      </w:r>
      <w:r w:rsidR="00864836">
        <w:rPr>
          <w:rFonts w:ascii="Arial" w:hAnsi="Arial" w:cs="Arial"/>
          <w:b/>
          <w:i/>
          <w:sz w:val="18"/>
          <w:szCs w:val="18"/>
        </w:rPr>
        <w:t xml:space="preserve"> free h</w:t>
      </w:r>
      <w:r>
        <w:rPr>
          <w:rFonts w:ascii="Arial" w:hAnsi="Arial" w:cs="Arial"/>
          <w:b/>
          <w:i/>
          <w:sz w:val="18"/>
          <w:szCs w:val="18"/>
        </w:rPr>
        <w:t>aircuts</w:t>
      </w:r>
      <w:r w:rsidR="00864836">
        <w:rPr>
          <w:rFonts w:ascii="Arial" w:hAnsi="Arial" w:cs="Arial"/>
          <w:b/>
          <w:i/>
          <w:sz w:val="18"/>
          <w:szCs w:val="18"/>
        </w:rPr>
        <w:t xml:space="preserve"> with a live appearance by Destiny J, food bounce house and more.</w:t>
      </w:r>
    </w:p>
    <w:p w:rsidR="0052209B" w:rsidRDefault="0052209B" w:rsidP="0052209B">
      <w:pPr>
        <w:rPr>
          <w:rFonts w:ascii="Arial" w:hAnsi="Arial" w:cs="Arial"/>
          <w:b/>
          <w:i/>
          <w:sz w:val="18"/>
          <w:szCs w:val="18"/>
        </w:rPr>
      </w:pPr>
      <w:r>
        <w:rPr>
          <w:rFonts w:ascii="Arial" w:hAnsi="Arial" w:cs="Arial"/>
          <w:b/>
          <w:i/>
          <w:sz w:val="18"/>
          <w:szCs w:val="18"/>
        </w:rPr>
        <w:t>Players and staff of the Waves will be on hand for photos, autographs, t-shirts and tickets to the team’s first game on November 5</w:t>
      </w:r>
      <w:r w:rsidRPr="0052209B">
        <w:rPr>
          <w:rFonts w:ascii="Arial" w:hAnsi="Arial" w:cs="Arial"/>
          <w:b/>
          <w:i/>
          <w:sz w:val="18"/>
          <w:szCs w:val="18"/>
          <w:vertAlign w:val="superscript"/>
        </w:rPr>
        <w:t>th</w:t>
      </w:r>
      <w:r>
        <w:rPr>
          <w:rFonts w:ascii="Arial" w:hAnsi="Arial" w:cs="Arial"/>
          <w:b/>
          <w:i/>
          <w:sz w:val="18"/>
          <w:szCs w:val="18"/>
        </w:rPr>
        <w:t xml:space="preserve"> 2016. </w:t>
      </w:r>
      <w:bookmarkStart w:id="0" w:name="_GoBack"/>
      <w:bookmarkEnd w:id="0"/>
    </w:p>
    <w:p w:rsidR="00BF3CD8" w:rsidRDefault="00BF3CD8" w:rsidP="00DB3469">
      <w:pPr>
        <w:rPr>
          <w:rFonts w:ascii="Arial Black" w:hAnsi="Arial Black"/>
          <w:i/>
          <w:sz w:val="16"/>
          <w:szCs w:val="16"/>
        </w:rPr>
      </w:pPr>
    </w:p>
    <w:p w:rsidR="00864836" w:rsidRPr="00864836" w:rsidRDefault="00BF3CD8" w:rsidP="00864836">
      <w:pPr>
        <w:rPr>
          <w:rFonts w:ascii="Arial" w:hAnsi="Arial" w:cs="Arial"/>
          <w:i/>
          <w:sz w:val="16"/>
          <w:szCs w:val="16"/>
        </w:rPr>
      </w:pPr>
      <w:r w:rsidRPr="00BF3CD8">
        <w:rPr>
          <w:rFonts w:ascii="Arial Black" w:hAnsi="Arial Black"/>
          <w:i/>
          <w:sz w:val="16"/>
          <w:szCs w:val="16"/>
        </w:rPr>
        <w:t xml:space="preserve">  </w:t>
      </w:r>
      <w:r w:rsidR="00864836" w:rsidRPr="00864836">
        <w:rPr>
          <w:rFonts w:ascii="Arial" w:hAnsi="Arial" w:cs="Arial"/>
          <w:i/>
          <w:sz w:val="16"/>
          <w:szCs w:val="16"/>
        </w:rPr>
        <w:t xml:space="preserve">The original ABA did not have national television, national radio and today’s digital media. What it did have was the mystique of the ABA- featuring it’s red, white and blue ball, 3 point shots, wide open style of play including slam dunks (and the introduction of the first Slam Dunk Competition), and a remarkable group of players. The ABA produced some of the greatest players of the 20th century- </w:t>
      </w:r>
      <w:proofErr w:type="spellStart"/>
      <w:r w:rsidR="00864836" w:rsidRPr="00864836">
        <w:rPr>
          <w:rFonts w:ascii="Arial" w:hAnsi="Arial" w:cs="Arial"/>
          <w:i/>
          <w:sz w:val="16"/>
          <w:szCs w:val="16"/>
        </w:rPr>
        <w:t>Dr</w:t>
      </w:r>
      <w:proofErr w:type="spellEnd"/>
      <w:r w:rsidR="00864836" w:rsidRPr="00864836">
        <w:rPr>
          <w:rFonts w:ascii="Arial" w:hAnsi="Arial" w:cs="Arial"/>
          <w:i/>
          <w:sz w:val="16"/>
          <w:szCs w:val="16"/>
        </w:rPr>
        <w:t xml:space="preserve"> J, George </w:t>
      </w:r>
      <w:proofErr w:type="spellStart"/>
      <w:r w:rsidR="00864836" w:rsidRPr="00864836">
        <w:rPr>
          <w:rFonts w:ascii="Arial" w:hAnsi="Arial" w:cs="Arial"/>
          <w:i/>
          <w:sz w:val="16"/>
          <w:szCs w:val="16"/>
        </w:rPr>
        <w:t>Gervin</w:t>
      </w:r>
      <w:proofErr w:type="spellEnd"/>
      <w:r w:rsidR="00864836" w:rsidRPr="00864836">
        <w:rPr>
          <w:rFonts w:ascii="Arial" w:hAnsi="Arial" w:cs="Arial"/>
          <w:i/>
          <w:sz w:val="16"/>
          <w:szCs w:val="16"/>
        </w:rPr>
        <w:t xml:space="preserve">, Spencer Haywood, Connie Hawkins, Dan </w:t>
      </w:r>
      <w:proofErr w:type="spellStart"/>
      <w:r w:rsidR="00864836" w:rsidRPr="00864836">
        <w:rPr>
          <w:rFonts w:ascii="Arial" w:hAnsi="Arial" w:cs="Arial"/>
          <w:i/>
          <w:sz w:val="16"/>
          <w:szCs w:val="16"/>
        </w:rPr>
        <w:t>Issel</w:t>
      </w:r>
      <w:proofErr w:type="spellEnd"/>
      <w:r w:rsidR="00864836" w:rsidRPr="00864836">
        <w:rPr>
          <w:rFonts w:ascii="Arial" w:hAnsi="Arial" w:cs="Arial"/>
          <w:i/>
          <w:sz w:val="16"/>
          <w:szCs w:val="16"/>
        </w:rPr>
        <w:t xml:space="preserve">, Roger Brown, David Thompson, Mel Daniels, Moses Malone, Marvin Barnes and many others. In fact, 50% of the NBA All Star team in the first year of the merger </w:t>
      </w:r>
      <w:proofErr w:type="gramStart"/>
      <w:r w:rsidR="00864836" w:rsidRPr="00864836">
        <w:rPr>
          <w:rFonts w:ascii="Arial" w:hAnsi="Arial" w:cs="Arial"/>
          <w:i/>
          <w:sz w:val="16"/>
          <w:szCs w:val="16"/>
        </w:rPr>
        <w:t>were</w:t>
      </w:r>
      <w:proofErr w:type="gramEnd"/>
      <w:r w:rsidR="00864836" w:rsidRPr="00864836">
        <w:rPr>
          <w:rFonts w:ascii="Arial" w:hAnsi="Arial" w:cs="Arial"/>
          <w:i/>
          <w:sz w:val="16"/>
          <w:szCs w:val="16"/>
        </w:rPr>
        <w:t xml:space="preserve"> ABA players.</w:t>
      </w:r>
    </w:p>
    <w:p w:rsidR="00864836" w:rsidRPr="00864836" w:rsidRDefault="00864836" w:rsidP="00864836">
      <w:pPr>
        <w:rPr>
          <w:rFonts w:ascii="Arial" w:hAnsi="Arial" w:cs="Arial"/>
          <w:i/>
          <w:sz w:val="16"/>
          <w:szCs w:val="16"/>
        </w:rPr>
      </w:pPr>
      <w:r w:rsidRPr="00864836">
        <w:rPr>
          <w:rFonts w:ascii="Arial" w:hAnsi="Arial" w:cs="Arial"/>
          <w:i/>
          <w:sz w:val="16"/>
          <w:szCs w:val="16"/>
        </w:rPr>
        <w:t>Today, the ABA has nearly 1000 players competing at the professional level, over 200 coaches and over 200 officials. It is made up of former NBA players, NCAA Division 1 and 2 players, McDonalds All Americans, international players, and is the platform for sending off many players to international teams.</w:t>
      </w:r>
    </w:p>
    <w:p w:rsidR="00BF3CD8" w:rsidRPr="00864836" w:rsidRDefault="00864836" w:rsidP="00864836">
      <w:pPr>
        <w:rPr>
          <w:rFonts w:ascii="Arial" w:hAnsi="Arial" w:cs="Arial"/>
          <w:i/>
          <w:sz w:val="16"/>
          <w:szCs w:val="16"/>
        </w:rPr>
      </w:pPr>
      <w:r w:rsidRPr="00864836">
        <w:rPr>
          <w:rFonts w:ascii="Arial" w:hAnsi="Arial" w:cs="Arial"/>
          <w:i/>
          <w:sz w:val="16"/>
          <w:szCs w:val="16"/>
        </w:rPr>
        <w:t>The ABA will continue to grow as it continues to form valuable ties with basketball governing bodies, and grows its number of teams. Network coverage is set to broaden, as is the fan base and merchandising. Big things are in store for the ABA, and the red, white and blue ball is set to be around for a long time to come. For more information: www.americanbasketballassociation.org or www.abaliveaction.com.</w:t>
      </w:r>
    </w:p>
    <w:sectPr w:rsidR="00BF3CD8" w:rsidRPr="008648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EA0" w:rsidRDefault="00163EA0" w:rsidP="00961D19">
      <w:pPr>
        <w:spacing w:after="0" w:line="240" w:lineRule="auto"/>
      </w:pPr>
      <w:r>
        <w:separator/>
      </w:r>
    </w:p>
  </w:endnote>
  <w:endnote w:type="continuationSeparator" w:id="0">
    <w:p w:rsidR="00163EA0" w:rsidRDefault="00163EA0" w:rsidP="00961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19" w:rsidRDefault="00961D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19" w:rsidRDefault="00961D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19" w:rsidRDefault="00961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EA0" w:rsidRDefault="00163EA0" w:rsidP="00961D19">
      <w:pPr>
        <w:spacing w:after="0" w:line="240" w:lineRule="auto"/>
      </w:pPr>
      <w:r>
        <w:separator/>
      </w:r>
    </w:p>
  </w:footnote>
  <w:footnote w:type="continuationSeparator" w:id="0">
    <w:p w:rsidR="00163EA0" w:rsidRDefault="00163EA0" w:rsidP="00961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19" w:rsidRDefault="00163EA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098891" o:spid="_x0000_s2050" type="#_x0000_t75" style="position:absolute;margin-left:0;margin-top:0;width:421.85pt;height:9in;z-index:-251657216;mso-position-horizontal:center;mso-position-horizontal-relative:margin;mso-position-vertical:center;mso-position-vertical-relative:margin" o:allowincell="f">
          <v:imagedata r:id="rId1" o:title="RECTANG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19" w:rsidRDefault="00163EA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098892" o:spid="_x0000_s2051" type="#_x0000_t75" style="position:absolute;margin-left:0;margin-top:0;width:421.85pt;height:9in;z-index:-251656192;mso-position-horizontal:center;mso-position-horizontal-relative:margin;mso-position-vertical:center;mso-position-vertical-relative:margin" o:allowincell="f">
          <v:imagedata r:id="rId1" o:title="RECTANG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19" w:rsidRDefault="00163EA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098890" o:spid="_x0000_s2049" type="#_x0000_t75" style="position:absolute;margin-left:0;margin-top:0;width:421.85pt;height:9in;z-index:-251658240;mso-position-horizontal:center;mso-position-horizontal-relative:margin;mso-position-vertical:center;mso-position-vertical-relative:margin" o:allowincell="f">
          <v:imagedata r:id="rId1" o:title="RECTANG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D19"/>
    <w:rsid w:val="000B742A"/>
    <w:rsid w:val="00163EA0"/>
    <w:rsid w:val="00203F94"/>
    <w:rsid w:val="003C27C7"/>
    <w:rsid w:val="004146D0"/>
    <w:rsid w:val="004B7A8A"/>
    <w:rsid w:val="004F08FD"/>
    <w:rsid w:val="0052209B"/>
    <w:rsid w:val="005D1CA2"/>
    <w:rsid w:val="005F2434"/>
    <w:rsid w:val="00663E2C"/>
    <w:rsid w:val="00864836"/>
    <w:rsid w:val="00961D19"/>
    <w:rsid w:val="00BF3CD8"/>
    <w:rsid w:val="00BF6CFF"/>
    <w:rsid w:val="00CB1CE0"/>
    <w:rsid w:val="00D30D16"/>
    <w:rsid w:val="00D55BBD"/>
    <w:rsid w:val="00D93E56"/>
    <w:rsid w:val="00DB3469"/>
    <w:rsid w:val="00E947C5"/>
    <w:rsid w:val="00EF1D5D"/>
    <w:rsid w:val="00FF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D19"/>
    <w:rPr>
      <w:rFonts w:ascii="Tahoma" w:hAnsi="Tahoma" w:cs="Tahoma"/>
      <w:sz w:val="16"/>
      <w:szCs w:val="16"/>
    </w:rPr>
  </w:style>
  <w:style w:type="paragraph" w:styleId="Header">
    <w:name w:val="header"/>
    <w:basedOn w:val="Normal"/>
    <w:link w:val="HeaderChar"/>
    <w:uiPriority w:val="99"/>
    <w:unhideWhenUsed/>
    <w:rsid w:val="00961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D19"/>
  </w:style>
  <w:style w:type="paragraph" w:styleId="Footer">
    <w:name w:val="footer"/>
    <w:basedOn w:val="Normal"/>
    <w:link w:val="FooterChar"/>
    <w:uiPriority w:val="99"/>
    <w:unhideWhenUsed/>
    <w:rsid w:val="00961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D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D19"/>
    <w:rPr>
      <w:rFonts w:ascii="Tahoma" w:hAnsi="Tahoma" w:cs="Tahoma"/>
      <w:sz w:val="16"/>
      <w:szCs w:val="16"/>
    </w:rPr>
  </w:style>
  <w:style w:type="paragraph" w:styleId="Header">
    <w:name w:val="header"/>
    <w:basedOn w:val="Normal"/>
    <w:link w:val="HeaderChar"/>
    <w:uiPriority w:val="99"/>
    <w:unhideWhenUsed/>
    <w:rsid w:val="00961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D19"/>
  </w:style>
  <w:style w:type="paragraph" w:styleId="Footer">
    <w:name w:val="footer"/>
    <w:basedOn w:val="Normal"/>
    <w:link w:val="FooterChar"/>
    <w:uiPriority w:val="99"/>
    <w:unhideWhenUsed/>
    <w:rsid w:val="00961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2016-07-25T15:47:00Z</dcterms:created>
  <dcterms:modified xsi:type="dcterms:W3CDTF">2016-07-27T00:15:00Z</dcterms:modified>
</cp:coreProperties>
</file>